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0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852"/>
        <w:gridCol w:w="450"/>
        <w:gridCol w:w="450"/>
        <w:gridCol w:w="450"/>
        <w:gridCol w:w="450"/>
        <w:gridCol w:w="450"/>
        <w:gridCol w:w="1222"/>
        <w:gridCol w:w="1099"/>
        <w:gridCol w:w="1800"/>
        <w:gridCol w:w="40"/>
      </w:tblGrid>
      <w:tr w:rsidR="00FE1D7E" w:rsidRPr="00F17A72" w:rsidTr="00A43B7C">
        <w:trPr>
          <w:gridAfter w:val="1"/>
          <w:wAfter w:w="40" w:type="dxa"/>
          <w:trHeight w:val="645"/>
        </w:trPr>
        <w:tc>
          <w:tcPr>
            <w:tcW w:w="83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Základní škola a mateřská škola Načeradec, příspěvková organizace</w:t>
            </w:r>
          </w:p>
        </w:tc>
        <w:tc>
          <w:tcPr>
            <w:tcW w:w="1800" w:type="dxa"/>
            <w:vMerge w:val="restart"/>
            <w:tcBorders>
              <w:left w:val="single" w:sz="8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E" w:rsidRPr="00F17A72" w:rsidTr="00A43B7C">
        <w:trPr>
          <w:gridAfter w:val="1"/>
          <w:wAfter w:w="40" w:type="dxa"/>
          <w:trHeight w:val="676"/>
        </w:trPr>
        <w:tc>
          <w:tcPr>
            <w:tcW w:w="83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ŠVP - Cesta k poznání</w:t>
            </w:r>
          </w:p>
        </w:tc>
        <w:tc>
          <w:tcPr>
            <w:tcW w:w="1800" w:type="dxa"/>
            <w:vMerge w:val="restart"/>
            <w:tcBorders>
              <w:left w:val="single" w:sz="8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E" w:rsidRPr="00F17A72" w:rsidTr="00A43B7C">
        <w:trPr>
          <w:gridAfter w:val="1"/>
          <w:wAfter w:w="40" w:type="dxa"/>
          <w:trHeight w:val="780"/>
        </w:trPr>
        <w:tc>
          <w:tcPr>
            <w:tcW w:w="83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8B04E8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UČEBNÍ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PLÁN - 1.STUPEŇ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2022/2023</w:t>
            </w:r>
          </w:p>
        </w:tc>
        <w:tc>
          <w:tcPr>
            <w:tcW w:w="1800" w:type="dxa"/>
            <w:vMerge w:val="restart"/>
            <w:tcBorders>
              <w:lef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E1D7E" w:rsidRPr="00F17A72" w:rsidTr="00A43B7C">
        <w:trPr>
          <w:gridAfter w:val="1"/>
          <w:wAfter w:w="40" w:type="dxa"/>
          <w:trHeight w:val="840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Vyučovací předmět</w:t>
            </w:r>
          </w:p>
        </w:tc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Zkratka</w:t>
            </w:r>
          </w:p>
        </w:tc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vyučovacích hodin za týden v ročníku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Minimální dotace</w:t>
            </w:r>
          </w:p>
        </w:tc>
        <w:tc>
          <w:tcPr>
            <w:tcW w:w="10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dotace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tcBorders>
              <w:left w:val="single" w:sz="8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E" w:rsidRPr="00F17A72" w:rsidTr="00A43B7C">
        <w:trPr>
          <w:gridAfter w:val="1"/>
          <w:wAfter w:w="40" w:type="dxa"/>
          <w:trHeight w:val="570"/>
        </w:trPr>
        <w:tc>
          <w:tcPr>
            <w:tcW w:w="293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- 5.r.</w:t>
            </w:r>
            <w:proofErr w:type="gramEnd"/>
          </w:p>
        </w:tc>
        <w:tc>
          <w:tcPr>
            <w:tcW w:w="1099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- 5..r.</w:t>
            </w:r>
            <w:proofErr w:type="gramEnd"/>
          </w:p>
        </w:tc>
        <w:tc>
          <w:tcPr>
            <w:tcW w:w="1800" w:type="dxa"/>
            <w:vMerge w:val="restart"/>
            <w:tcBorders>
              <w:left w:val="single" w:sz="8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E" w:rsidRPr="00F17A72" w:rsidTr="00A43B7C">
        <w:trPr>
          <w:gridAfter w:val="1"/>
          <w:wAfter w:w="40" w:type="dxa"/>
          <w:trHeight w:val="491"/>
        </w:trPr>
        <w:tc>
          <w:tcPr>
            <w:tcW w:w="83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Povinné předměty</w:t>
            </w:r>
          </w:p>
        </w:tc>
        <w:tc>
          <w:tcPr>
            <w:tcW w:w="1800" w:type="dxa"/>
            <w:vMerge w:val="restart"/>
            <w:tcBorders>
              <w:left w:val="single" w:sz="8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Český jazyk 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ČJ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74770">
              <w:rPr>
                <w:rFonts w:ascii="Arial" w:hAnsi="Arial" w:cs="Arial"/>
                <w:b/>
                <w:i/>
                <w:sz w:val="16"/>
                <w:szCs w:val="16"/>
              </w:rPr>
              <w:t>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74770">
              <w:rPr>
                <w:rFonts w:ascii="Arial" w:hAnsi="Arial" w:cs="Arial"/>
                <w:sz w:val="16"/>
                <w:szCs w:val="16"/>
              </w:rPr>
              <w:t>+1</w:t>
            </w:r>
          </w:p>
          <w:p w:rsidR="00FE1D7E" w:rsidRPr="00F74770" w:rsidRDefault="00FE1D7E" w:rsidP="00A43B7C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747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74770">
              <w:rPr>
                <w:rFonts w:ascii="Arial" w:hAnsi="Arial" w:cs="Arial"/>
                <w:b/>
                <w:i/>
                <w:sz w:val="16"/>
                <w:szCs w:val="16"/>
              </w:rPr>
              <w:t>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  <w:p w:rsidR="00FE1D7E" w:rsidRPr="00F7477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74770">
              <w:rPr>
                <w:rFonts w:ascii="Arial" w:hAnsi="Arial" w:cs="Arial"/>
                <w:b/>
                <w:i/>
                <w:sz w:val="16"/>
                <w:szCs w:val="16"/>
              </w:rPr>
              <w:t>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6+1</w:t>
            </w:r>
          </w:p>
          <w:p w:rsidR="00FE1D7E" w:rsidRPr="00F7477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74770">
              <w:rPr>
                <w:rFonts w:ascii="Arial" w:hAnsi="Arial" w:cs="Arial"/>
                <w:b/>
                <w:i/>
                <w:sz w:val="16"/>
                <w:szCs w:val="16"/>
              </w:rPr>
              <w:t>+1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JAZYK. KOMUNIKACE</w:t>
            </w: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  JEJÍ  APLIKACE</w:t>
            </w: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 A KOMUNIKAČNÍ TECHNOLOGIE</w:t>
            </w: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ČLOVĚK A JEHO SVĚT</w:t>
            </w: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Přírodověda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PŘV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Vlastivěda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F17A72" w:rsidTr="00A43B7C">
        <w:trPr>
          <w:trHeight w:val="807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UMĚNÍ A KULTURA </w:t>
            </w: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ČLOVĚK A ZDRAVÍ</w:t>
            </w:r>
          </w:p>
        </w:tc>
      </w:tr>
      <w:tr w:rsidR="00FE1D7E" w:rsidRPr="00F17A72" w:rsidTr="00A43B7C">
        <w:trPr>
          <w:trHeight w:val="705"/>
        </w:trPr>
        <w:tc>
          <w:tcPr>
            <w:tcW w:w="2932" w:type="dxa"/>
            <w:vMerge w:val="restart"/>
            <w:tcBorders>
              <w:left w:val="single" w:sz="8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výchova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ČLOVĚK A SVĚT PRÁCE</w:t>
            </w:r>
          </w:p>
        </w:tc>
      </w:tr>
      <w:tr w:rsidR="00FE1D7E" w:rsidRPr="00F17A72" w:rsidTr="00A43B7C">
        <w:trPr>
          <w:gridAfter w:val="1"/>
          <w:wAfter w:w="40" w:type="dxa"/>
          <w:trHeight w:val="464"/>
        </w:trPr>
        <w:tc>
          <w:tcPr>
            <w:tcW w:w="3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vyučovacích hodin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800" w:type="dxa"/>
            <w:vMerge w:val="restart"/>
            <w:tcBorders>
              <w:left w:val="single" w:sz="8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E" w:rsidRPr="00F17A72" w:rsidTr="00A43B7C">
        <w:trPr>
          <w:gridAfter w:val="1"/>
          <w:wAfter w:w="40" w:type="dxa"/>
          <w:trHeight w:val="464"/>
        </w:trPr>
        <w:tc>
          <w:tcPr>
            <w:tcW w:w="60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1.stupni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odučeno týdně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vAlign w:val="bottom"/>
          </w:tcPr>
          <w:p w:rsidR="00FE1D7E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D7E" w:rsidRDefault="00FE1D7E" w:rsidP="00FE1D7E"/>
    <w:p w:rsidR="00FE1D7E" w:rsidRPr="00F74770" w:rsidRDefault="00FE1D7E" w:rsidP="00FE1D7E">
      <w:pPr>
        <w:rPr>
          <w:b/>
        </w:rPr>
      </w:pPr>
      <w:r w:rsidRPr="00F74770">
        <w:rPr>
          <w:b/>
          <w:i/>
        </w:rPr>
        <w:t>1 hodinu disponibilní dotace v ČJ bude možné využít pro vzdělávání žáků se speciálními vzdělávacími potřebami</w:t>
      </w:r>
      <w:r>
        <w:rPr>
          <w:b/>
          <w:i/>
        </w:rPr>
        <w:t xml:space="preserve"> – podpůrná opatření (např. Speciálně pedagogická péče).</w:t>
      </w:r>
    </w:p>
    <w:tbl>
      <w:tblPr>
        <w:tblW w:w="10496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852"/>
        <w:gridCol w:w="434"/>
        <w:gridCol w:w="434"/>
        <w:gridCol w:w="480"/>
        <w:gridCol w:w="434"/>
        <w:gridCol w:w="928"/>
        <w:gridCol w:w="1107"/>
        <w:gridCol w:w="1252"/>
        <w:gridCol w:w="988"/>
        <w:gridCol w:w="267"/>
        <w:gridCol w:w="60"/>
      </w:tblGrid>
      <w:tr w:rsidR="00FE1D7E" w:rsidRPr="00A64760" w:rsidTr="00651E8C">
        <w:trPr>
          <w:trHeight w:val="340"/>
        </w:trPr>
        <w:tc>
          <w:tcPr>
            <w:tcW w:w="79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lastRenderedPageBreak/>
              <w:t>Základní škola a mateřská škola Načeradec, příspěvková organizace</w:t>
            </w:r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E1D7E" w:rsidRPr="00A64760" w:rsidTr="00651E8C">
        <w:trPr>
          <w:trHeight w:val="340"/>
        </w:trPr>
        <w:tc>
          <w:tcPr>
            <w:tcW w:w="79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4760">
              <w:rPr>
                <w:rFonts w:ascii="Arial" w:hAnsi="Arial" w:cs="Arial"/>
                <w:b/>
                <w:bCs/>
                <w:sz w:val="28"/>
                <w:szCs w:val="28"/>
              </w:rPr>
              <w:t>ŠVP -  Cesta k poznání</w:t>
            </w:r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E1D7E" w:rsidRPr="00A64760" w:rsidTr="00651E8C">
        <w:trPr>
          <w:trHeight w:val="340"/>
        </w:trPr>
        <w:tc>
          <w:tcPr>
            <w:tcW w:w="79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6476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UČEBNÍ </w:t>
            </w:r>
            <w:proofErr w:type="gramStart"/>
            <w:r w:rsidRPr="00A64760">
              <w:rPr>
                <w:rFonts w:ascii="Arial" w:hAnsi="Arial" w:cs="Arial"/>
                <w:b/>
                <w:bCs/>
                <w:sz w:val="36"/>
                <w:szCs w:val="36"/>
              </w:rPr>
              <w:t>PLÁN - 2.STUPEŇ</w:t>
            </w:r>
            <w:proofErr w:type="gramEnd"/>
            <w:r w:rsidR="008B04E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2022/2023</w:t>
            </w:r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E1D7E" w:rsidRPr="00A64760" w:rsidTr="00651E8C">
        <w:trPr>
          <w:trHeight w:val="340"/>
        </w:trPr>
        <w:tc>
          <w:tcPr>
            <w:tcW w:w="32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Vyučovací předmět</w:t>
            </w:r>
          </w:p>
        </w:tc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Zkratka</w:t>
            </w:r>
          </w:p>
        </w:tc>
        <w:tc>
          <w:tcPr>
            <w:tcW w:w="1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Počet vyučovacích hodin za týden v ročníku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 xml:space="preserve">Minim. </w:t>
            </w:r>
            <w:proofErr w:type="gramStart"/>
            <w:r w:rsidRPr="00A64760">
              <w:rPr>
                <w:rFonts w:ascii="Arial" w:hAnsi="Arial" w:cs="Arial"/>
                <w:b/>
                <w:bCs/>
              </w:rPr>
              <w:t>dotace</w:t>
            </w:r>
            <w:proofErr w:type="gramEnd"/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64760">
              <w:rPr>
                <w:rFonts w:ascii="Arial" w:hAnsi="Arial" w:cs="Arial"/>
                <w:b/>
                <w:bCs/>
              </w:rPr>
              <w:t>Disp.čas</w:t>
            </w:r>
            <w:proofErr w:type="spellEnd"/>
            <w:r w:rsidRPr="00A64760">
              <w:rPr>
                <w:rFonts w:ascii="Arial" w:hAnsi="Arial" w:cs="Arial"/>
                <w:b/>
                <w:bCs/>
              </w:rPr>
              <w:t xml:space="preserve">. </w:t>
            </w:r>
            <w:proofErr w:type="gramStart"/>
            <w:r w:rsidRPr="00A64760">
              <w:rPr>
                <w:rFonts w:ascii="Arial" w:hAnsi="Arial" w:cs="Arial"/>
                <w:b/>
                <w:bCs/>
              </w:rPr>
              <w:t>dotace</w:t>
            </w:r>
            <w:proofErr w:type="gramEnd"/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A64760" w:rsidTr="00651E8C">
        <w:trPr>
          <w:trHeight w:val="340"/>
        </w:trPr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proofErr w:type="gramStart"/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-  9.r.</w:t>
            </w:r>
            <w:proofErr w:type="gramEnd"/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proofErr w:type="gramStart"/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- 9.r.</w:t>
            </w:r>
            <w:proofErr w:type="gramEnd"/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E1D7E" w:rsidRPr="00A64760" w:rsidTr="00651E8C">
        <w:trPr>
          <w:trHeight w:val="340"/>
        </w:trPr>
        <w:tc>
          <w:tcPr>
            <w:tcW w:w="7929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Povinné předměty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ČJ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4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JAZYK A JAZYK. KOMUNIKACE</w:t>
            </w: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Německý jazyk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NJ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  <w:gridSpan w:val="4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4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67" w:type="dxa"/>
            <w:gridSpan w:val="4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MATEMATIKA A JEJÍ APLIKACE</w:t>
            </w: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7" w:type="dxa"/>
            <w:gridSpan w:val="4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INF.A </w:t>
            </w:r>
            <w:proofErr w:type="gramStart"/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KOMUN.TECHNOLOGIE</w:t>
            </w:r>
            <w:proofErr w:type="gramEnd"/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67" w:type="dxa"/>
            <w:gridSpan w:val="4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ČLOVĚK A PŘÍRODA</w:t>
            </w: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67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Přírodopis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PŘ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67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Zeměpis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 xml:space="preserve">Z 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67" w:type="dxa"/>
            <w:gridSpan w:val="4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Dějepis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6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ČLOVĚK A SPOLEČNOST</w:t>
            </w: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Výchova k občanství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HV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UMĚNÍ A KULTURA</w:t>
            </w: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VV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Výchova ke zdraví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VZ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ČLOVĚK A ZDRAVÍ</w:t>
            </w: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6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D7E" w:rsidRPr="00A64760" w:rsidTr="00651E8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Pracovní výchova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PV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0</w:t>
            </w:r>
            <w:r w:rsidRPr="00A64760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67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  <w:sz w:val="20"/>
                <w:szCs w:val="20"/>
              </w:rPr>
              <w:t>ČLOVĚK A SVĚT PRÁCE</w:t>
            </w:r>
          </w:p>
        </w:tc>
      </w:tr>
      <w:tr w:rsidR="00FE1D7E" w:rsidRPr="00A64760" w:rsidTr="00651E8C">
        <w:trPr>
          <w:trHeight w:val="340"/>
        </w:trPr>
        <w:tc>
          <w:tcPr>
            <w:tcW w:w="4112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Celkem povinné předměty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E1D7E" w:rsidRPr="00A64760" w:rsidTr="00651E8C">
        <w:trPr>
          <w:trHeight w:val="340"/>
        </w:trPr>
        <w:tc>
          <w:tcPr>
            <w:tcW w:w="7929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vAlign w:val="center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Volitelné předměty</w:t>
            </w:r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E" w:rsidRPr="00A64760" w:rsidTr="00651E8C">
        <w:trPr>
          <w:trHeight w:val="340"/>
        </w:trPr>
        <w:tc>
          <w:tcPr>
            <w:tcW w:w="32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Pr="00791110" w:rsidRDefault="00FE1D7E" w:rsidP="00A43B7C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1110">
              <w:rPr>
                <w:rFonts w:ascii="Arial" w:hAnsi="Arial" w:cs="Arial"/>
                <w:b/>
                <w:i/>
                <w:sz w:val="20"/>
                <w:szCs w:val="20"/>
              </w:rPr>
              <w:t>Seminář z </w:t>
            </w:r>
            <w:proofErr w:type="spellStart"/>
            <w:r w:rsidRPr="00791110">
              <w:rPr>
                <w:rFonts w:ascii="Arial" w:hAnsi="Arial" w:cs="Arial"/>
                <w:b/>
                <w:i/>
                <w:sz w:val="20"/>
                <w:szCs w:val="20"/>
              </w:rPr>
              <w:t>Čj</w:t>
            </w:r>
            <w:proofErr w:type="spellEnd"/>
            <w:r w:rsidRPr="007911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(SPP)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1110">
              <w:rPr>
                <w:rFonts w:ascii="Arial" w:hAnsi="Arial" w:cs="Arial"/>
                <w:b/>
                <w:i/>
                <w:sz w:val="20"/>
                <w:szCs w:val="20"/>
              </w:rPr>
              <w:t>SČJ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791110" w:rsidRDefault="00F41923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1110">
              <w:rPr>
                <w:rFonts w:ascii="Arial" w:hAnsi="Arial" w:cs="Arial"/>
                <w:b/>
                <w:i/>
                <w:sz w:val="20"/>
                <w:szCs w:val="20"/>
              </w:rPr>
              <w:t>1 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1110">
              <w:rPr>
                <w:rFonts w:ascii="Arial" w:hAnsi="Arial" w:cs="Arial"/>
                <w:b/>
                <w:i/>
                <w:sz w:val="20"/>
                <w:szCs w:val="20"/>
              </w:rPr>
              <w:t>1 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1D7E" w:rsidRPr="00791110" w:rsidRDefault="00FE1D7E" w:rsidP="00F41923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1110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91110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91110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E" w:rsidRPr="00A64760" w:rsidTr="00F41923">
        <w:trPr>
          <w:trHeight w:val="340"/>
        </w:trPr>
        <w:tc>
          <w:tcPr>
            <w:tcW w:w="32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E1D7E" w:rsidRPr="00791110" w:rsidRDefault="00FE1D7E" w:rsidP="00A43B7C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1110">
              <w:rPr>
                <w:rFonts w:ascii="Arial" w:hAnsi="Arial" w:cs="Arial"/>
                <w:b/>
                <w:i/>
                <w:sz w:val="20"/>
                <w:szCs w:val="20"/>
              </w:rPr>
              <w:t>Seminář z M (SPP)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D7E" w:rsidRPr="00791110" w:rsidRDefault="00F41923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SM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1D7E" w:rsidRPr="00791110" w:rsidRDefault="00F41923" w:rsidP="00A43B7C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12" w:space="0" w:color="auto"/>
            </w:tcBorders>
            <w:vAlign w:val="center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E1D7E" w:rsidRPr="00791110" w:rsidRDefault="00FE1D7E" w:rsidP="00A43B7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91110">
              <w:rPr>
                <w:rFonts w:ascii="Arial" w:hAnsi="Arial" w:cs="Arial"/>
                <w:b/>
                <w:bCs/>
                <w:i/>
              </w:rPr>
              <w:t>1</w:t>
            </w:r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E1D7E" w:rsidRPr="00A64760" w:rsidRDefault="00FE1D7E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923" w:rsidRPr="00A64760" w:rsidTr="00F41923">
        <w:trPr>
          <w:trHeight w:val="340"/>
        </w:trPr>
        <w:tc>
          <w:tcPr>
            <w:tcW w:w="32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41923" w:rsidRPr="00A64760" w:rsidRDefault="00F41923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Výchova k umění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23" w:rsidRPr="00A64760" w:rsidRDefault="00F41923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923" w:rsidRPr="00A64760" w:rsidRDefault="00F41923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923" w:rsidRPr="00A64760" w:rsidRDefault="00F41923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923" w:rsidRPr="00A64760" w:rsidRDefault="00F41923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41923" w:rsidRPr="00A64760" w:rsidRDefault="00F41923" w:rsidP="00A43B7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923" w:rsidRDefault="00F41923" w:rsidP="00F4192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 </w:t>
            </w:r>
          </w:p>
          <w:p w:rsidR="00F41923" w:rsidRPr="00A64760" w:rsidRDefault="00F41923" w:rsidP="00F4192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F41923" w:rsidRPr="00A64760" w:rsidRDefault="00F41923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1923" w:rsidRPr="00A64760" w:rsidRDefault="00F41923" w:rsidP="00A43B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  <w:vAlign w:val="bottom"/>
          </w:tcPr>
          <w:p w:rsidR="00F41923" w:rsidRPr="00A64760" w:rsidRDefault="00F41923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41923" w:rsidRPr="00A64760" w:rsidRDefault="00F41923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41923" w:rsidRPr="00A64760" w:rsidRDefault="00F41923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41923" w:rsidRPr="00A64760" w:rsidRDefault="00F41923" w:rsidP="00A43B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923" w:rsidRPr="00A64760" w:rsidTr="00F41923">
        <w:trPr>
          <w:trHeight w:val="340"/>
        </w:trPr>
        <w:tc>
          <w:tcPr>
            <w:tcW w:w="32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F41923" w:rsidRPr="00A64760" w:rsidRDefault="00F41923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Provoz a údržba domácnosti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23" w:rsidRPr="00A64760" w:rsidRDefault="00F41923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PÚD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923" w:rsidRPr="00A64760" w:rsidRDefault="00F41923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1923" w:rsidRPr="00A64760" w:rsidRDefault="00F41923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923" w:rsidRPr="00A64760" w:rsidRDefault="00F41923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41923" w:rsidRPr="00A64760" w:rsidRDefault="00F41923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1923" w:rsidRPr="00A64760" w:rsidRDefault="00F41923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923" w:rsidRPr="00A64760" w:rsidRDefault="00F41923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bottom"/>
          </w:tcPr>
          <w:p w:rsidR="00F41923" w:rsidRPr="00A64760" w:rsidRDefault="00F41923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F41923" w:rsidRPr="00A64760" w:rsidRDefault="00F41923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F41923" w:rsidRPr="00A64760" w:rsidRDefault="00F41923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F41923" w:rsidRPr="00A64760" w:rsidRDefault="00F41923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E8C" w:rsidRPr="00A64760" w:rsidTr="00F41923">
        <w:trPr>
          <w:trHeight w:val="340"/>
        </w:trPr>
        <w:tc>
          <w:tcPr>
            <w:tcW w:w="32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činnosti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SČ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E8C" w:rsidRPr="00A64760" w:rsidRDefault="00F41923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E8C" w:rsidRPr="00A64760" w:rsidTr="00F41923">
        <w:trPr>
          <w:trHeight w:val="340"/>
        </w:trPr>
        <w:tc>
          <w:tcPr>
            <w:tcW w:w="32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Technické kreslení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TK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2" w:type="dxa"/>
            <w:tcBorders>
              <w:left w:val="single" w:sz="12" w:space="0" w:color="auto"/>
            </w:tcBorders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E8C" w:rsidRPr="00A64760" w:rsidTr="00F41923">
        <w:trPr>
          <w:trHeight w:val="340"/>
        </w:trPr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51E8C" w:rsidRPr="00A64760" w:rsidTr="00651E8C">
        <w:trPr>
          <w:trHeight w:val="340"/>
        </w:trPr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 xml:space="preserve">Celkem vyuč. </w:t>
            </w:r>
            <w:proofErr w:type="gramStart"/>
            <w:r w:rsidRPr="00A64760">
              <w:rPr>
                <w:rFonts w:ascii="Arial" w:hAnsi="Arial" w:cs="Arial"/>
                <w:b/>
                <w:bCs/>
              </w:rPr>
              <w:t>hodin</w:t>
            </w:r>
            <w:proofErr w:type="gramEnd"/>
          </w:p>
        </w:tc>
        <w:tc>
          <w:tcPr>
            <w:tcW w:w="85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76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51E8C" w:rsidRPr="00A64760" w:rsidRDefault="00651E8C" w:rsidP="00651E8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64760">
              <w:rPr>
                <w:rFonts w:ascii="Arial" w:hAnsi="Arial" w:cs="Arial"/>
                <w:b/>
                <w:bCs/>
              </w:rPr>
              <w:t>122</w:t>
            </w:r>
          </w:p>
        </w:tc>
        <w:tc>
          <w:tcPr>
            <w:tcW w:w="1252" w:type="dxa"/>
            <w:tcBorders>
              <w:left w:val="single" w:sz="8" w:space="0" w:color="000000"/>
            </w:tcBorders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</w:tcPr>
          <w:p w:rsidR="00651E8C" w:rsidRPr="00A64760" w:rsidRDefault="00651E8C" w:rsidP="00651E8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E1D7E" w:rsidRDefault="00FE1D7E" w:rsidP="00FE1D7E">
      <w:pPr>
        <w:rPr>
          <w:b/>
        </w:rPr>
      </w:pPr>
    </w:p>
    <w:p w:rsidR="00FE1D7E" w:rsidRPr="00791110" w:rsidRDefault="00FE1D7E" w:rsidP="00FE1D7E">
      <w:pPr>
        <w:pStyle w:val="Normlnweb"/>
        <w:spacing w:after="0"/>
        <w:rPr>
          <w:b/>
          <w:bCs/>
          <w:i/>
        </w:rPr>
      </w:pPr>
      <w:r w:rsidRPr="00791110">
        <w:rPr>
          <w:b/>
          <w:bCs/>
          <w:i/>
        </w:rPr>
        <w:t>Volitelné předměty SČJ a SM bude možné využít pro vzdělávání žáků se speciálními vzdělávacími potřebami – např. předmět Speciálně pedagogická péče.</w:t>
      </w: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p w:rsidR="00FE1D7E" w:rsidRDefault="00FE1D7E" w:rsidP="00077E1E">
      <w:pPr>
        <w:pStyle w:val="Normlnweb"/>
        <w:spacing w:after="0"/>
        <w:rPr>
          <w:b/>
          <w:sz w:val="36"/>
          <w:szCs w:val="36"/>
          <w:u w:val="single"/>
        </w:rPr>
      </w:pPr>
    </w:p>
    <w:sectPr w:rsidR="00FE1D7E" w:rsidSect="0089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C36"/>
    <w:multiLevelType w:val="multilevel"/>
    <w:tmpl w:val="913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40BF"/>
    <w:multiLevelType w:val="multilevel"/>
    <w:tmpl w:val="2FF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70E51"/>
    <w:multiLevelType w:val="multilevel"/>
    <w:tmpl w:val="B5C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64DFE"/>
    <w:multiLevelType w:val="multilevel"/>
    <w:tmpl w:val="B89A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73749"/>
    <w:multiLevelType w:val="multilevel"/>
    <w:tmpl w:val="4B4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43CB7"/>
    <w:multiLevelType w:val="multilevel"/>
    <w:tmpl w:val="E6F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B6054"/>
    <w:multiLevelType w:val="multilevel"/>
    <w:tmpl w:val="652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45219"/>
    <w:multiLevelType w:val="multilevel"/>
    <w:tmpl w:val="C290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F1E18"/>
    <w:multiLevelType w:val="multilevel"/>
    <w:tmpl w:val="618C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233DB"/>
    <w:multiLevelType w:val="multilevel"/>
    <w:tmpl w:val="14D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23664"/>
    <w:multiLevelType w:val="multilevel"/>
    <w:tmpl w:val="B74A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C4EDE"/>
    <w:multiLevelType w:val="multilevel"/>
    <w:tmpl w:val="BA1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5259F"/>
    <w:multiLevelType w:val="multilevel"/>
    <w:tmpl w:val="EB1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37791"/>
    <w:multiLevelType w:val="multilevel"/>
    <w:tmpl w:val="A03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E6896"/>
    <w:multiLevelType w:val="multilevel"/>
    <w:tmpl w:val="0EB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4199B"/>
    <w:multiLevelType w:val="multilevel"/>
    <w:tmpl w:val="1592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75F9C"/>
    <w:multiLevelType w:val="multilevel"/>
    <w:tmpl w:val="51E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C1687D"/>
    <w:multiLevelType w:val="multilevel"/>
    <w:tmpl w:val="B99C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9333C"/>
    <w:multiLevelType w:val="multilevel"/>
    <w:tmpl w:val="627C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135A7"/>
    <w:multiLevelType w:val="multilevel"/>
    <w:tmpl w:val="F180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534688"/>
    <w:multiLevelType w:val="multilevel"/>
    <w:tmpl w:val="404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84DB4"/>
    <w:multiLevelType w:val="multilevel"/>
    <w:tmpl w:val="5A58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233B0"/>
    <w:multiLevelType w:val="multilevel"/>
    <w:tmpl w:val="26C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D730C"/>
    <w:multiLevelType w:val="multilevel"/>
    <w:tmpl w:val="EDF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432F4"/>
    <w:multiLevelType w:val="multilevel"/>
    <w:tmpl w:val="EED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0"/>
  </w:num>
  <w:num w:numId="5">
    <w:abstractNumId w:val="10"/>
  </w:num>
  <w:num w:numId="6">
    <w:abstractNumId w:val="13"/>
  </w:num>
  <w:num w:numId="7">
    <w:abstractNumId w:val="2"/>
  </w:num>
  <w:num w:numId="8">
    <w:abstractNumId w:val="2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  <w:num w:numId="26">
    <w:abstractNumId w:val="3"/>
  </w:num>
  <w:num w:numId="27">
    <w:abstractNumId w:val="18"/>
  </w:num>
  <w:num w:numId="28">
    <w:abstractNumId w:val="22"/>
  </w:num>
  <w:num w:numId="29">
    <w:abstractNumId w:val="11"/>
  </w:num>
  <w:num w:numId="30">
    <w:abstractNumId w:val="23"/>
  </w:num>
  <w:num w:numId="31">
    <w:abstractNumId w:val="1"/>
  </w:num>
  <w:num w:numId="32">
    <w:abstractNumId w:val="7"/>
  </w:num>
  <w:num w:numId="33">
    <w:abstractNumId w:val="14"/>
  </w:num>
  <w:num w:numId="34">
    <w:abstractNumId w:val="12"/>
  </w:num>
  <w:num w:numId="35">
    <w:abstractNumId w:val="17"/>
  </w:num>
  <w:num w:numId="36">
    <w:abstractNumId w:val="24"/>
  </w:num>
  <w:num w:numId="37">
    <w:abstractNumId w:val="0"/>
  </w:num>
  <w:num w:numId="38">
    <w:abstractNumId w:val="19"/>
  </w:num>
  <w:num w:numId="39">
    <w:abstractNumId w:val="6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E"/>
    <w:rsid w:val="00077E1E"/>
    <w:rsid w:val="000F47A6"/>
    <w:rsid w:val="00156B9A"/>
    <w:rsid w:val="005306CB"/>
    <w:rsid w:val="00651E8C"/>
    <w:rsid w:val="00675235"/>
    <w:rsid w:val="00895CF2"/>
    <w:rsid w:val="008B04E8"/>
    <w:rsid w:val="00910581"/>
    <w:rsid w:val="00964383"/>
    <w:rsid w:val="00A3517B"/>
    <w:rsid w:val="00B04925"/>
    <w:rsid w:val="00BB1115"/>
    <w:rsid w:val="00CA2A39"/>
    <w:rsid w:val="00D367EE"/>
    <w:rsid w:val="00F41923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5A2BC-4A55-44FA-8BFA-698BBAC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7E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skpla5</dc:creator>
  <cp:keywords/>
  <dc:description/>
  <cp:lastModifiedBy>Marie Fišerová</cp:lastModifiedBy>
  <cp:revision>2</cp:revision>
  <cp:lastPrinted>2022-06-22T11:52:00Z</cp:lastPrinted>
  <dcterms:created xsi:type="dcterms:W3CDTF">2022-09-15T18:44:00Z</dcterms:created>
  <dcterms:modified xsi:type="dcterms:W3CDTF">2022-09-15T18:44:00Z</dcterms:modified>
</cp:coreProperties>
</file>